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pageBreakBefore w:val="0"/>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pageBreakBefore w:val="0"/>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pageBreakBefore w:val="0"/>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pageBreakBefore w:val="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pageBreakBefore w:val="0"/>
        <w:rPr>
          <w:rFonts w:ascii="Arial" w:cs="Arial" w:eastAsia="Arial" w:hAnsi="Arial"/>
          <w:color w:val="000000"/>
          <w:sz w:val="24"/>
          <w:szCs w:val="24"/>
        </w:rPr>
      </w:pPr>
      <w:bookmarkStart w:colFirst="0" w:colLast="0" w:name="_arbslu3x9n8w"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6">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pageBreakBefore w:val="0"/>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pageBreakBefore w:val="0"/>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pageBreakBefore w:val="0"/>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pageBreakBefore w:val="0"/>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pageBreakBefore w:val="0"/>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pageBreakBefore w:val="0"/>
        <w:rPr>
          <w:rFonts w:ascii="Arial" w:cs="Arial" w:eastAsia="Arial" w:hAnsi="Arial"/>
          <w:color w:val="000000"/>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8">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9">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uidance/knowledge-in-defence-kid"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